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401" w:rsidRPr="00342401" w:rsidRDefault="00B54BF8" w:rsidP="00342401">
      <w:pPr>
        <w:spacing w:line="360" w:lineRule="auto"/>
        <w:ind w:left="-1080"/>
        <w:rPr>
          <w:rFonts w:asciiTheme="majorHAnsi" w:eastAsiaTheme="majorEastAsia" w:hAnsiTheme="majorHAnsi" w:cstheme="majorBidi"/>
          <w:i/>
          <w:iCs/>
          <w:sz w:val="20"/>
          <w:szCs w:val="20"/>
        </w:rPr>
      </w:pPr>
      <w:r w:rsidRPr="00342401">
        <w:rPr>
          <w:rFonts w:asciiTheme="majorHAnsi" w:eastAsiaTheme="majorEastAsia" w:hAnsiTheme="majorHAnsi" w:cstheme="majorBidi"/>
          <w:i/>
          <w:iCs/>
          <w:noProof/>
          <w:sz w:val="20"/>
          <w:szCs w:val="20"/>
          <w:lang w:eastAsia="zh-TW"/>
        </w:rPr>
        <w:pict>
          <v:shapetype id="_x0000_t202" coordsize="21600,21600" o:spt="202" path="m,l,21600r21600,l21600,xe">
            <v:stroke joinstyle="miter"/>
            <v:path gradientshapeok="t" o:connecttype="rect"/>
          </v:shapetype>
          <v:shape id="_x0000_s1026" type="#_x0000_t202" style="position:absolute;left:0;text-align:left;margin-left:79.05pt;margin-top:-43.5pt;width:424.2pt;height:32.25pt;z-index:251660288;mso-width-relative:margin;mso-height-relative:margin" filled="f" stroked="f">
            <v:textbox>
              <w:txbxContent>
                <w:p w:rsidR="00342401" w:rsidRPr="00342401" w:rsidRDefault="00342401" w:rsidP="00B54BF8">
                  <w:pPr>
                    <w:jc w:val="center"/>
                    <w:rPr>
                      <w:rFonts w:ascii="Eras Bold ITC" w:hAnsi="Eras Bold ITC"/>
                      <w:color w:val="FFFFFF" w:themeColor="background1"/>
                      <w:sz w:val="48"/>
                    </w:rPr>
                  </w:pPr>
                  <w:r w:rsidRPr="00342401">
                    <w:rPr>
                      <w:rFonts w:ascii="Eras Bold ITC" w:hAnsi="Eras Bold ITC"/>
                      <w:color w:val="FFFFFF" w:themeColor="background1"/>
                      <w:sz w:val="48"/>
                    </w:rPr>
                    <w:t>WWW.NEFC2014.COM</w:t>
                  </w:r>
                </w:p>
              </w:txbxContent>
            </v:textbox>
          </v:shape>
        </w:pict>
      </w:r>
      <w:r w:rsidRPr="00B54BF8">
        <w:rPr>
          <w:rFonts w:asciiTheme="majorHAnsi" w:eastAsiaTheme="majorEastAsia" w:hAnsiTheme="majorHAnsi" w:cstheme="majorBidi"/>
          <w:i/>
          <w:iCs/>
          <w:noProof/>
          <w:sz w:val="20"/>
          <w:szCs w:val="20"/>
          <w:lang w:eastAsia="zh-TW"/>
        </w:rPr>
        <w:pict>
          <v:shape id="_x0000_s1027" type="#_x0000_t202" style="position:absolute;left:0;text-align:left;margin-left:79.05pt;margin-top:11.5pt;width:428.1pt;height:69.45pt;z-index:251662336;mso-width-relative:margin;mso-height-relative:margin" stroked="f">
            <v:textbox>
              <w:txbxContent>
                <w:p w:rsidR="00B54BF8" w:rsidRPr="00B54BF8" w:rsidRDefault="00B54BF8" w:rsidP="00B54BF8">
                  <w:pPr>
                    <w:jc w:val="center"/>
                    <w:rPr>
                      <w:rFonts w:ascii="Eras Bold ITC" w:hAnsi="Eras Bold ITC"/>
                    </w:rPr>
                  </w:pPr>
                  <w:r w:rsidRPr="00B54BF8">
                    <w:rPr>
                      <w:rFonts w:ascii="Eras Bold ITC" w:hAnsi="Eras Bold ITC"/>
                    </w:rPr>
                    <w:t>Metro Swat Officer Association</w:t>
                  </w:r>
                </w:p>
                <w:p w:rsidR="00B54BF8" w:rsidRPr="00B54BF8" w:rsidRDefault="00B54BF8" w:rsidP="00B54BF8">
                  <w:pPr>
                    <w:jc w:val="center"/>
                    <w:rPr>
                      <w:rFonts w:ascii="Eras Bold ITC" w:hAnsi="Eras Bold ITC"/>
                    </w:rPr>
                  </w:pPr>
                  <w:r w:rsidRPr="00B54BF8">
                    <w:rPr>
                      <w:rFonts w:ascii="Eras Bold ITC" w:hAnsi="Eras Bold ITC"/>
                    </w:rPr>
                    <w:t>430 Franklin Village Dr.</w:t>
                  </w:r>
                </w:p>
                <w:p w:rsidR="00B54BF8" w:rsidRPr="00B54BF8" w:rsidRDefault="00B54BF8" w:rsidP="00B54BF8">
                  <w:pPr>
                    <w:jc w:val="center"/>
                    <w:rPr>
                      <w:rFonts w:ascii="Eras Bold ITC" w:hAnsi="Eras Bold ITC"/>
                    </w:rPr>
                  </w:pPr>
                  <w:r w:rsidRPr="00B54BF8">
                    <w:rPr>
                      <w:rFonts w:ascii="Eras Bold ITC" w:hAnsi="Eras Bold ITC"/>
                    </w:rPr>
                    <w:t>Suite 267</w:t>
                  </w:r>
                  <w:r w:rsidRPr="00B54BF8">
                    <w:rPr>
                      <w:rFonts w:ascii="Eras Bold ITC" w:hAnsi="Eras Bold ITC"/>
                    </w:rPr>
                    <w:br/>
                    <w:t>Franklin Ma. 02038</w:t>
                  </w:r>
                </w:p>
              </w:txbxContent>
            </v:textbox>
          </v:shape>
        </w:pict>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Pr>
          <w:rFonts w:asciiTheme="majorHAnsi" w:eastAsiaTheme="majorEastAsia" w:hAnsiTheme="majorHAnsi" w:cstheme="majorBidi"/>
          <w:i/>
          <w:iCs/>
          <w:sz w:val="20"/>
          <w:szCs w:val="20"/>
        </w:rPr>
        <w:br/>
      </w:r>
      <w:r w:rsidR="00342401" w:rsidRPr="00342401">
        <w:rPr>
          <w:rFonts w:asciiTheme="majorHAnsi" w:eastAsiaTheme="majorEastAsia" w:hAnsiTheme="majorHAnsi" w:cstheme="majorBidi"/>
          <w:i/>
          <w:iCs/>
          <w:sz w:val="20"/>
          <w:szCs w:val="20"/>
        </w:rPr>
        <w:t>Dear</w:t>
      </w:r>
      <w:r w:rsidR="00342401" w:rsidRPr="00342401">
        <w:rPr>
          <w:rFonts w:asciiTheme="majorHAnsi" w:eastAsiaTheme="majorEastAsia" w:hAnsiTheme="majorHAnsi" w:cstheme="majorBidi"/>
          <w:i/>
          <w:iCs/>
          <w:sz w:val="20"/>
          <w:szCs w:val="20"/>
        </w:rPr>
        <w:br/>
      </w:r>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Metro SWAT Officers Association is again teaming up with Gillette Stadium to benefit others.</w:t>
      </w:r>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 xml:space="preserve"> In 2013, following the Boston Marathon bombings, the MSOA reached out to Gillette Stadium with a request to host a 26-hour fitness challenge to raise money for the One Fund. The response from the first responder community was remarkable, and this year we are raising the bar!</w:t>
      </w:r>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This year, we are opening up the challenge to the public and raising funds for New England Patriots Charitable Foundation, which supports programs that aid youth and family initiatives throughout New England, Jack Williams’ Wednesday’s Child, which is dedicated to finding adoptive homes for special needs children, Special Olympics Massachusetts and Boston Firefighter’s Walsh and Michael Kennedy Memorial Fund.</w:t>
      </w:r>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With your help, and the dedication of the thousands of men and women who serve our communities we feel that we can make a difference so many lives.</w:t>
      </w:r>
      <w:r w:rsidRPr="00342401">
        <w:rPr>
          <w:rFonts w:ascii="Arial" w:eastAsiaTheme="majorEastAsia" w:hAnsi="Arial" w:cs="Arial"/>
          <w:iCs/>
          <w:sz w:val="20"/>
          <w:szCs w:val="20"/>
        </w:rPr>
        <w:br/>
      </w:r>
      <w:proofErr w:type="gramStart"/>
      <w:r w:rsidRPr="00342401">
        <w:rPr>
          <w:rFonts w:ascii="Arial" w:eastAsiaTheme="majorEastAsia" w:hAnsi="Arial" w:cs="Arial"/>
          <w:iCs/>
          <w:sz w:val="20"/>
          <w:szCs w:val="20"/>
        </w:rPr>
        <w:t>The collaboration of Metro S.W.AT.</w:t>
      </w:r>
      <w:proofErr w:type="gramEnd"/>
      <w:r w:rsidRPr="00342401">
        <w:rPr>
          <w:rFonts w:ascii="Arial" w:eastAsiaTheme="majorEastAsia" w:hAnsi="Arial" w:cs="Arial"/>
          <w:iCs/>
          <w:sz w:val="20"/>
          <w:szCs w:val="20"/>
        </w:rPr>
        <w:t xml:space="preserve">  </w:t>
      </w:r>
      <w:proofErr w:type="gramStart"/>
      <w:r w:rsidRPr="00342401">
        <w:rPr>
          <w:rFonts w:ascii="Arial" w:eastAsiaTheme="majorEastAsia" w:hAnsi="Arial" w:cs="Arial"/>
          <w:iCs/>
          <w:sz w:val="20"/>
          <w:szCs w:val="20"/>
        </w:rPr>
        <w:t>and</w:t>
      </w:r>
      <w:proofErr w:type="gramEnd"/>
      <w:r w:rsidRPr="00342401">
        <w:rPr>
          <w:rFonts w:ascii="Arial" w:eastAsiaTheme="majorEastAsia" w:hAnsi="Arial" w:cs="Arial"/>
          <w:iCs/>
          <w:sz w:val="20"/>
          <w:szCs w:val="20"/>
        </w:rPr>
        <w:t xml:space="preserve"> Executives at Gillette, we are excited to announce the 2014</w:t>
      </w:r>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 xml:space="preserve"> </w:t>
      </w:r>
      <w:proofErr w:type="gramStart"/>
      <w:r w:rsidRPr="00342401">
        <w:rPr>
          <w:rFonts w:ascii="Arial" w:eastAsiaTheme="majorEastAsia" w:hAnsi="Arial" w:cs="Arial"/>
          <w:iCs/>
          <w:sz w:val="20"/>
          <w:szCs w:val="20"/>
        </w:rPr>
        <w:t xml:space="preserve">Overnight Fitness and Endurance Challenge inside Gillette Stadium, </w:t>
      </w:r>
      <w:proofErr w:type="spellStart"/>
      <w:r w:rsidRPr="00342401">
        <w:rPr>
          <w:rFonts w:ascii="Arial" w:eastAsiaTheme="majorEastAsia" w:hAnsi="Arial" w:cs="Arial"/>
          <w:iCs/>
          <w:sz w:val="20"/>
          <w:szCs w:val="20"/>
        </w:rPr>
        <w:t>Foxborough</w:t>
      </w:r>
      <w:proofErr w:type="spellEnd"/>
      <w:r w:rsidRPr="00342401">
        <w:rPr>
          <w:rFonts w:ascii="Arial" w:eastAsiaTheme="majorEastAsia" w:hAnsi="Arial" w:cs="Arial"/>
          <w:iCs/>
          <w:sz w:val="20"/>
          <w:szCs w:val="20"/>
        </w:rPr>
        <w:t xml:space="preserve"> MA.</w:t>
      </w:r>
      <w:proofErr w:type="gramEnd"/>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 xml:space="preserve">This will be a 12-hours challenge starting at 10:00p.m. Saturday evening and finishing at 10:00a.m. Sunday morning. The events will vary from endurance style, sprint, and team oriented events. </w:t>
      </w:r>
    </w:p>
    <w:p w:rsidR="00342401" w:rsidRPr="00342401" w:rsidRDefault="00342401" w:rsidP="00342401">
      <w:pPr>
        <w:spacing w:line="360" w:lineRule="auto"/>
        <w:ind w:left="-1080"/>
        <w:rPr>
          <w:rFonts w:ascii="Arial" w:eastAsiaTheme="majorEastAsia" w:hAnsi="Arial" w:cs="Arial"/>
          <w:iCs/>
          <w:sz w:val="20"/>
          <w:szCs w:val="20"/>
        </w:rPr>
      </w:pPr>
      <w:r w:rsidRPr="00342401">
        <w:rPr>
          <w:rFonts w:ascii="Arial" w:eastAsiaTheme="majorEastAsia" w:hAnsi="Arial" w:cs="Arial"/>
          <w:iCs/>
          <w:sz w:val="20"/>
          <w:szCs w:val="20"/>
        </w:rPr>
        <w:t>Contestants will come face to face with SWAT and British Special Forces inspired obstacles, included armored tanks, mock gun fighting and pure, lactic-acid build up and pain.</w:t>
      </w:r>
    </w:p>
    <w:p w:rsidR="004815D2" w:rsidRPr="00342401" w:rsidRDefault="00342401" w:rsidP="00342401">
      <w:pPr>
        <w:ind w:left="-1080"/>
        <w:rPr>
          <w:rFonts w:ascii="Arial" w:hAnsi="Arial" w:cs="Arial"/>
          <w:sz w:val="20"/>
          <w:szCs w:val="20"/>
        </w:rPr>
      </w:pPr>
      <w:r w:rsidRPr="00342401">
        <w:rPr>
          <w:rFonts w:ascii="Arial" w:eastAsiaTheme="majorEastAsia" w:hAnsi="Arial" w:cs="Arial"/>
          <w:iCs/>
          <w:sz w:val="20"/>
          <w:szCs w:val="20"/>
        </w:rPr>
        <w:t>10-15 Person Teams will have 12 hours to complete the 12 stages of obstacles, and will have raised a minimum of $5,000</w:t>
      </w:r>
    </w:p>
    <w:sectPr w:rsidR="004815D2" w:rsidRPr="00342401" w:rsidSect="004815D2">
      <w:headerReference w:type="even" r:id="rId6"/>
      <w:headerReference w:type="default" r:id="rId7"/>
      <w:headerReference w:type="first" r:id="rId8"/>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CCA" w:rsidRDefault="006E0CCA" w:rsidP="00FE1CFC">
      <w:r>
        <w:separator/>
      </w:r>
    </w:p>
  </w:endnote>
  <w:endnote w:type="continuationSeparator" w:id="0">
    <w:p w:rsidR="006E0CCA" w:rsidRDefault="006E0CCA" w:rsidP="00FE1CF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CCA" w:rsidRDefault="006E0CCA" w:rsidP="00FE1CFC">
      <w:r>
        <w:separator/>
      </w:r>
    </w:p>
  </w:footnote>
  <w:footnote w:type="continuationSeparator" w:id="0">
    <w:p w:rsidR="006E0CCA" w:rsidRDefault="006E0CCA" w:rsidP="00FE1C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0E9" w:rsidRDefault="00AB27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85.1pt;height:774pt;z-index:-251657216;mso-wrap-edited:f;mso-position-horizontal:center;mso-position-horizontal-relative:margin;mso-position-vertical:center;mso-position-vertical-relative:margin" wrapcoords="-27 0 -27 21558 21600 21558 21600 0 -27 0">
          <v:imagedata r:id="rId1" o:title="NEFC_letter_blan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0E9" w:rsidRDefault="00AB27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85.1pt;height:774pt;z-index:-251658240;mso-wrap-edited:f;mso-position-horizontal:center;mso-position-horizontal-relative:margin;mso-position-vertical:center;mso-position-vertical-relative:margin" wrapcoords="-27 0 -27 21558 21600 21558 21600 0 -27 0">
          <v:imagedata r:id="rId1" o:title="NEFC_letter_blank"/>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0E9" w:rsidRDefault="00AB27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85.1pt;height:774pt;z-index:-251656192;mso-wrap-edited:f;mso-position-horizontal:center;mso-position-horizontal-relative:margin;mso-position-vertical:center;mso-position-vertical-relative:margin" wrapcoords="-27 0 -27 21558 21600 21558 21600 0 -27 0">
          <v:imagedata r:id="rId1" o:title="NEFC_letter_blank"/>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6">
      <o:colormenu v:ext="edit" fillcolor="none" strokecolor="none"/>
    </o:shapedefaults>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2A50E9"/>
    <w:rsid w:val="00152452"/>
    <w:rsid w:val="002A50E9"/>
    <w:rsid w:val="00342401"/>
    <w:rsid w:val="005E0F07"/>
    <w:rsid w:val="006E0CCA"/>
    <w:rsid w:val="009A1139"/>
    <w:rsid w:val="00AB2799"/>
    <w:rsid w:val="00B54BF8"/>
    <w:rsid w:val="00FE1CFC"/>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C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A50E9"/>
    <w:pPr>
      <w:tabs>
        <w:tab w:val="center" w:pos="4320"/>
        <w:tab w:val="right" w:pos="8640"/>
      </w:tabs>
    </w:pPr>
  </w:style>
  <w:style w:type="character" w:customStyle="1" w:styleId="HeaderChar">
    <w:name w:val="Header Char"/>
    <w:basedOn w:val="DefaultParagraphFont"/>
    <w:link w:val="Header"/>
    <w:uiPriority w:val="99"/>
    <w:semiHidden/>
    <w:rsid w:val="002A50E9"/>
  </w:style>
  <w:style w:type="paragraph" w:styleId="Footer">
    <w:name w:val="footer"/>
    <w:basedOn w:val="Normal"/>
    <w:link w:val="FooterChar"/>
    <w:uiPriority w:val="99"/>
    <w:semiHidden/>
    <w:unhideWhenUsed/>
    <w:rsid w:val="002A50E9"/>
    <w:pPr>
      <w:tabs>
        <w:tab w:val="center" w:pos="4320"/>
        <w:tab w:val="right" w:pos="8640"/>
      </w:tabs>
    </w:pPr>
  </w:style>
  <w:style w:type="character" w:customStyle="1" w:styleId="FooterChar">
    <w:name w:val="Footer Char"/>
    <w:basedOn w:val="DefaultParagraphFont"/>
    <w:link w:val="Footer"/>
    <w:uiPriority w:val="99"/>
    <w:semiHidden/>
    <w:rsid w:val="002A50E9"/>
  </w:style>
  <w:style w:type="paragraph" w:styleId="BalloonText">
    <w:name w:val="Balloon Text"/>
    <w:basedOn w:val="Normal"/>
    <w:link w:val="BalloonTextChar"/>
    <w:uiPriority w:val="99"/>
    <w:semiHidden/>
    <w:unhideWhenUsed/>
    <w:rsid w:val="00342401"/>
    <w:rPr>
      <w:rFonts w:ascii="Tahoma" w:hAnsi="Tahoma" w:cs="Tahoma"/>
      <w:sz w:val="16"/>
      <w:szCs w:val="16"/>
    </w:rPr>
  </w:style>
  <w:style w:type="character" w:customStyle="1" w:styleId="BalloonTextChar">
    <w:name w:val="Balloon Text Char"/>
    <w:basedOn w:val="DefaultParagraphFont"/>
    <w:link w:val="BalloonText"/>
    <w:uiPriority w:val="99"/>
    <w:semiHidden/>
    <w:rsid w:val="003424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71974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r3creative</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Rucci</dc:creator>
  <cp:lastModifiedBy>Office</cp:lastModifiedBy>
  <cp:revision>2</cp:revision>
  <dcterms:created xsi:type="dcterms:W3CDTF">2014-06-08T02:18:00Z</dcterms:created>
  <dcterms:modified xsi:type="dcterms:W3CDTF">2014-06-08T02:18:00Z</dcterms:modified>
</cp:coreProperties>
</file>